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80" w:rsidRPr="00611AE6" w:rsidRDefault="00281480" w:rsidP="00611AE6">
      <w:pPr>
        <w:pStyle w:val="a3"/>
        <w:rPr>
          <w:b/>
          <w:sz w:val="44"/>
          <w:szCs w:val="44"/>
        </w:rPr>
      </w:pPr>
      <w:r w:rsidRPr="00611AE6">
        <w:rPr>
          <w:b/>
          <w:sz w:val="44"/>
          <w:szCs w:val="44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611AE6">
        <w:rPr>
          <w:b/>
          <w:sz w:val="44"/>
          <w:szCs w:val="44"/>
        </w:rPr>
        <w:t>Рособрнадзора</w:t>
      </w:r>
      <w:proofErr w:type="spellEnd"/>
      <w:r w:rsidRPr="00611AE6">
        <w:rPr>
          <w:b/>
          <w:sz w:val="44"/>
          <w:szCs w:val="44"/>
        </w:rPr>
        <w:t>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Полный перечень разрешенных дополнительных устройств и материалов, составленный на основе спецификаций по предметам и соответствующего пр</w:t>
      </w:r>
      <w:r w:rsidR="00611AE6">
        <w:rPr>
          <w:sz w:val="36"/>
          <w:szCs w:val="36"/>
        </w:rPr>
        <w:t xml:space="preserve">иказа </w:t>
      </w:r>
      <w:proofErr w:type="spellStart"/>
      <w:r w:rsidR="00611AE6">
        <w:rPr>
          <w:sz w:val="36"/>
          <w:szCs w:val="36"/>
        </w:rPr>
        <w:t>Рособрнадзора</w:t>
      </w:r>
      <w:proofErr w:type="spellEnd"/>
      <w:r w:rsidR="00611AE6">
        <w:rPr>
          <w:sz w:val="36"/>
          <w:szCs w:val="36"/>
        </w:rPr>
        <w:t xml:space="preserve"> для ЕГЭ-2011</w:t>
      </w:r>
      <w:r w:rsidRPr="00281480">
        <w:rPr>
          <w:sz w:val="36"/>
          <w:szCs w:val="36"/>
        </w:rPr>
        <w:t>.</w:t>
      </w:r>
    </w:p>
    <w:p w:rsidR="00281480" w:rsidRPr="00611AE6" w:rsidRDefault="00281480" w:rsidP="00281480">
      <w:pPr>
        <w:spacing w:after="0" w:line="240" w:lineRule="auto"/>
        <w:rPr>
          <w:b/>
          <w:sz w:val="16"/>
          <w:szCs w:val="16"/>
        </w:rPr>
      </w:pPr>
    </w:p>
    <w:p w:rsidR="00281480" w:rsidRPr="00281480" w:rsidRDefault="00281480" w:rsidP="00281480">
      <w:pPr>
        <w:spacing w:after="0" w:line="240" w:lineRule="auto"/>
        <w:rPr>
          <w:b/>
          <w:sz w:val="36"/>
          <w:szCs w:val="36"/>
        </w:rPr>
      </w:pPr>
      <w:r w:rsidRPr="00281480">
        <w:rPr>
          <w:b/>
          <w:sz w:val="36"/>
          <w:szCs w:val="36"/>
        </w:rPr>
        <w:t>ЕГЭ по математике</w:t>
      </w:r>
    </w:p>
    <w:p w:rsidR="00281480" w:rsidRPr="00611AE6" w:rsidRDefault="00281480" w:rsidP="00281480">
      <w:pPr>
        <w:spacing w:after="0" w:line="240" w:lineRule="auto"/>
        <w:rPr>
          <w:sz w:val="16"/>
          <w:szCs w:val="1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Приказом </w:t>
      </w:r>
      <w:proofErr w:type="spellStart"/>
      <w:r w:rsidRPr="00281480">
        <w:rPr>
          <w:sz w:val="36"/>
          <w:szCs w:val="36"/>
        </w:rPr>
        <w:t>Рособрнадзора</w:t>
      </w:r>
      <w:proofErr w:type="spellEnd"/>
      <w:r w:rsidRPr="00281480">
        <w:rPr>
          <w:sz w:val="36"/>
          <w:szCs w:val="36"/>
        </w:rPr>
        <w:t xml:space="preserve"> разрешается пользоваться линейкой.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281480" w:rsidRPr="00611AE6" w:rsidRDefault="00281480" w:rsidP="00281480">
      <w:pPr>
        <w:spacing w:after="0" w:line="240" w:lineRule="auto"/>
        <w:rPr>
          <w:sz w:val="16"/>
          <w:szCs w:val="16"/>
        </w:rPr>
      </w:pPr>
    </w:p>
    <w:p w:rsidR="00281480" w:rsidRPr="00611AE6" w:rsidRDefault="00281480" w:rsidP="00281480">
      <w:pPr>
        <w:spacing w:after="0" w:line="240" w:lineRule="auto"/>
        <w:rPr>
          <w:b/>
          <w:sz w:val="36"/>
          <w:szCs w:val="36"/>
        </w:rPr>
      </w:pPr>
      <w:r w:rsidRPr="00611AE6">
        <w:rPr>
          <w:b/>
          <w:sz w:val="36"/>
          <w:szCs w:val="36"/>
        </w:rPr>
        <w:t>ЕГЭ по географии</w:t>
      </w:r>
    </w:p>
    <w:p w:rsidR="00281480" w:rsidRPr="00611AE6" w:rsidRDefault="00281480" w:rsidP="00281480">
      <w:pPr>
        <w:spacing w:after="0" w:line="240" w:lineRule="auto"/>
        <w:rPr>
          <w:sz w:val="16"/>
          <w:szCs w:val="1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Приказом </w:t>
      </w:r>
      <w:proofErr w:type="spellStart"/>
      <w:r w:rsidRPr="00281480">
        <w:rPr>
          <w:sz w:val="36"/>
          <w:szCs w:val="36"/>
        </w:rPr>
        <w:t>Рособрнадзора</w:t>
      </w:r>
      <w:proofErr w:type="spellEnd"/>
      <w:r w:rsidRPr="00281480">
        <w:rPr>
          <w:sz w:val="36"/>
          <w:szCs w:val="36"/>
        </w:rPr>
        <w:t xml:space="preserve"> разрешено использование непрограммируемого калькулятора (на каждого ученика), линейки и транспортира.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281480">
        <w:rPr>
          <w:sz w:val="36"/>
          <w:szCs w:val="36"/>
        </w:rPr>
        <w:t>sin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cos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tg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ctg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arcsin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arcos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arctg</w:t>
      </w:r>
      <w:proofErr w:type="spellEnd"/>
      <w:r w:rsidRPr="00281480">
        <w:rPr>
          <w:sz w:val="36"/>
          <w:szCs w:val="36"/>
        </w:rPr>
        <w:t xml:space="preserve">). 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 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Калькулятор не должен предоставлять </w:t>
      </w:r>
      <w:proofErr w:type="gramStart"/>
      <w:r w:rsidRPr="00281480">
        <w:rPr>
          <w:sz w:val="36"/>
          <w:szCs w:val="36"/>
        </w:rPr>
        <w:t>экзаменующемуся</w:t>
      </w:r>
      <w:proofErr w:type="gramEnd"/>
      <w:r w:rsidRPr="00281480">
        <w:rPr>
          <w:sz w:val="36"/>
          <w:szCs w:val="36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 </w:t>
      </w:r>
    </w:p>
    <w:p w:rsidR="00281480" w:rsidRPr="00611AE6" w:rsidRDefault="00281480" w:rsidP="00281480">
      <w:pPr>
        <w:spacing w:after="0" w:line="240" w:lineRule="auto"/>
        <w:rPr>
          <w:b/>
          <w:sz w:val="36"/>
          <w:szCs w:val="36"/>
        </w:rPr>
      </w:pPr>
      <w:r w:rsidRPr="00611AE6">
        <w:rPr>
          <w:b/>
          <w:sz w:val="36"/>
          <w:szCs w:val="36"/>
        </w:rPr>
        <w:lastRenderedPageBreak/>
        <w:t>ЕГЭ по химии</w:t>
      </w:r>
    </w:p>
    <w:p w:rsidR="00281480" w:rsidRPr="00611AE6" w:rsidRDefault="00281480" w:rsidP="00281480">
      <w:pPr>
        <w:spacing w:after="0" w:line="240" w:lineRule="auto"/>
        <w:rPr>
          <w:b/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Приказом </w:t>
      </w:r>
      <w:proofErr w:type="spellStart"/>
      <w:r w:rsidRPr="00281480">
        <w:rPr>
          <w:sz w:val="36"/>
          <w:szCs w:val="36"/>
        </w:rPr>
        <w:t>Рособрнадзора</w:t>
      </w:r>
      <w:proofErr w:type="spellEnd"/>
      <w:r w:rsidRPr="00281480">
        <w:rPr>
          <w:sz w:val="36"/>
          <w:szCs w:val="36"/>
        </w:rPr>
        <w:t xml:space="preserve"> 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281480">
        <w:rPr>
          <w:sz w:val="36"/>
          <w:szCs w:val="36"/>
        </w:rPr>
        <w:t>cos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sin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tg</w:t>
      </w:r>
      <w:proofErr w:type="spellEnd"/>
      <w:r w:rsidRPr="00281480">
        <w:rPr>
          <w:sz w:val="36"/>
          <w:szCs w:val="36"/>
        </w:rPr>
        <w:t>) и линейки.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Также к каждому варианту экзаменационной работы прилагаются следующие материалы: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периодическая система химических элементов Д.И. Менделеева; 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таблица растворимости солей, кислот и оснований в воде; 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электрохимический ряд напряжений металлов.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49395D" w:rsidRDefault="00281480" w:rsidP="00281480">
      <w:pPr>
        <w:spacing w:after="0" w:line="240" w:lineRule="auto"/>
        <w:rPr>
          <w:b/>
          <w:sz w:val="36"/>
          <w:szCs w:val="36"/>
        </w:rPr>
      </w:pPr>
      <w:r w:rsidRPr="0049395D">
        <w:rPr>
          <w:b/>
          <w:sz w:val="36"/>
          <w:szCs w:val="36"/>
        </w:rPr>
        <w:t>ЕГЭ по физике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Приказом </w:t>
      </w:r>
      <w:proofErr w:type="spellStart"/>
      <w:r w:rsidRPr="00281480">
        <w:rPr>
          <w:sz w:val="36"/>
          <w:szCs w:val="36"/>
        </w:rPr>
        <w:t>Рособрнадзора</w:t>
      </w:r>
      <w:proofErr w:type="spellEnd"/>
      <w:r w:rsidRPr="00281480">
        <w:rPr>
          <w:sz w:val="36"/>
          <w:szCs w:val="36"/>
        </w:rPr>
        <w:t xml:space="preserve"> 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281480">
        <w:rPr>
          <w:sz w:val="36"/>
          <w:szCs w:val="36"/>
        </w:rPr>
        <w:t>cos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sin</w:t>
      </w:r>
      <w:proofErr w:type="spellEnd"/>
      <w:r w:rsidRPr="00281480">
        <w:rPr>
          <w:sz w:val="36"/>
          <w:szCs w:val="36"/>
        </w:rPr>
        <w:t xml:space="preserve">, </w:t>
      </w:r>
      <w:proofErr w:type="spellStart"/>
      <w:r w:rsidRPr="00281480">
        <w:rPr>
          <w:sz w:val="36"/>
          <w:szCs w:val="36"/>
        </w:rPr>
        <w:t>tg</w:t>
      </w:r>
      <w:proofErr w:type="spellEnd"/>
      <w:r w:rsidRPr="00281480">
        <w:rPr>
          <w:sz w:val="36"/>
          <w:szCs w:val="36"/>
        </w:rPr>
        <w:t>) и линейки.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Кроме того, каждый КИМ содержит справочные данные, которые могут понадобиться при выполнении работы.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49395D" w:rsidRDefault="00281480" w:rsidP="00281480">
      <w:pPr>
        <w:spacing w:after="0" w:line="240" w:lineRule="auto"/>
        <w:rPr>
          <w:b/>
          <w:sz w:val="36"/>
          <w:szCs w:val="36"/>
        </w:rPr>
      </w:pPr>
      <w:r w:rsidRPr="0049395D">
        <w:rPr>
          <w:b/>
          <w:sz w:val="36"/>
          <w:szCs w:val="36"/>
        </w:rPr>
        <w:t>ЕГЭ по иностранным языкам</w:t>
      </w:r>
    </w:p>
    <w:p w:rsidR="00281480" w:rsidRPr="0049395D" w:rsidRDefault="00281480" w:rsidP="00281480">
      <w:pPr>
        <w:spacing w:after="0" w:line="240" w:lineRule="auto"/>
        <w:rPr>
          <w:b/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281480">
        <w:rPr>
          <w:sz w:val="36"/>
          <w:szCs w:val="36"/>
        </w:rPr>
        <w:t>Аудирование</w:t>
      </w:r>
      <w:proofErr w:type="spellEnd"/>
      <w:r w:rsidRPr="00281480">
        <w:rPr>
          <w:sz w:val="36"/>
          <w:szCs w:val="36"/>
        </w:rPr>
        <w:t>".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По остальным предметам использование дополнительного оборудования и материалов на экзамене не предусмотрено.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Всё, что не входит в утвержденный перечень и спецификацию КИМ ЕГЭ по предмету, иметь и использовать на экзамене запрещено, в том числе: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lastRenderedPageBreak/>
        <w:t>мобильные телефоны или иные средства связи;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>любые электронно-вычислительные устройства и справочные материалы и устройства.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49395D" w:rsidRDefault="00281480" w:rsidP="00281480">
      <w:pPr>
        <w:spacing w:after="0" w:line="240" w:lineRule="auto"/>
        <w:rPr>
          <w:b/>
          <w:sz w:val="36"/>
          <w:szCs w:val="36"/>
        </w:rPr>
      </w:pPr>
      <w:r w:rsidRPr="0049395D">
        <w:rPr>
          <w:b/>
          <w:sz w:val="36"/>
          <w:szCs w:val="36"/>
        </w:rPr>
        <w:t xml:space="preserve">При нарушении этих правил и отказе в их соблюдении  организаторы совместно с уполномоченным представителем ГЭК вправе удалить участника ЕГЭ </w:t>
      </w:r>
      <w:proofErr w:type="gramStart"/>
      <w:r w:rsidRPr="0049395D">
        <w:rPr>
          <w:b/>
          <w:sz w:val="36"/>
          <w:szCs w:val="36"/>
        </w:rPr>
        <w:t>с экзамена с внесением записи в протокол проведения экзамена в аудитории с указанием</w:t>
      </w:r>
      <w:proofErr w:type="gramEnd"/>
      <w:r w:rsidRPr="0049395D">
        <w:rPr>
          <w:b/>
          <w:sz w:val="36"/>
          <w:szCs w:val="36"/>
        </w:rPr>
        <w:t xml:space="preserve"> причины удаления. На бланках и в пропуске проставляется метка о факте удаления с экзамена.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 xml:space="preserve"> </w:t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  <w:r w:rsidRPr="00281480">
        <w:rPr>
          <w:sz w:val="36"/>
          <w:szCs w:val="36"/>
        </w:rPr>
        <w:tab/>
        <w:t xml:space="preserve"> </w:t>
      </w:r>
      <w:r w:rsidRPr="00281480">
        <w:rPr>
          <w:sz w:val="36"/>
          <w:szCs w:val="36"/>
        </w:rPr>
        <w:tab/>
      </w:r>
      <w:r w:rsidRPr="00281480">
        <w:rPr>
          <w:sz w:val="36"/>
          <w:szCs w:val="36"/>
        </w:rPr>
        <w:tab/>
        <w:t xml:space="preserve"> </w:t>
      </w:r>
      <w:r w:rsidRPr="00281480">
        <w:rPr>
          <w:sz w:val="36"/>
          <w:szCs w:val="36"/>
        </w:rPr>
        <w:tab/>
      </w:r>
      <w:r w:rsidRPr="00281480">
        <w:rPr>
          <w:sz w:val="36"/>
          <w:szCs w:val="36"/>
        </w:rPr>
        <w:tab/>
        <w:t xml:space="preserve"> </w:t>
      </w:r>
      <w:r w:rsidRPr="00281480">
        <w:rPr>
          <w:sz w:val="36"/>
          <w:szCs w:val="36"/>
        </w:rPr>
        <w:tab/>
      </w:r>
      <w:r w:rsidRPr="00281480">
        <w:rPr>
          <w:sz w:val="36"/>
          <w:szCs w:val="36"/>
        </w:rPr>
        <w:tab/>
        <w:t xml:space="preserve"> </w:t>
      </w:r>
      <w:r w:rsidRPr="00281480">
        <w:rPr>
          <w:sz w:val="36"/>
          <w:szCs w:val="36"/>
        </w:rPr>
        <w:tab/>
      </w:r>
      <w:r w:rsidRPr="00281480">
        <w:rPr>
          <w:sz w:val="36"/>
          <w:szCs w:val="36"/>
        </w:rPr>
        <w:tab/>
        <w:t xml:space="preserve"> </w:t>
      </w:r>
      <w:r w:rsidRPr="00281480">
        <w:rPr>
          <w:sz w:val="36"/>
          <w:szCs w:val="36"/>
        </w:rPr>
        <w:tab/>
      </w:r>
      <w:r w:rsidRPr="00281480">
        <w:rPr>
          <w:sz w:val="36"/>
          <w:szCs w:val="36"/>
        </w:rPr>
        <w:tab/>
        <w:t xml:space="preserve"> </w:t>
      </w:r>
      <w:r w:rsidRPr="00281480">
        <w:rPr>
          <w:sz w:val="36"/>
          <w:szCs w:val="36"/>
        </w:rPr>
        <w:tab/>
      </w:r>
    </w:p>
    <w:p w:rsidR="00281480" w:rsidRPr="00281480" w:rsidRDefault="00281480" w:rsidP="00281480">
      <w:pPr>
        <w:spacing w:after="0" w:line="240" w:lineRule="auto"/>
        <w:rPr>
          <w:sz w:val="36"/>
          <w:szCs w:val="36"/>
        </w:rPr>
      </w:pPr>
    </w:p>
    <w:p w:rsidR="001E0D7A" w:rsidRPr="00281480" w:rsidRDefault="001E0D7A" w:rsidP="00281480">
      <w:pPr>
        <w:spacing w:after="0" w:line="240" w:lineRule="auto"/>
        <w:rPr>
          <w:sz w:val="36"/>
          <w:szCs w:val="36"/>
        </w:rPr>
      </w:pPr>
    </w:p>
    <w:sectPr w:rsidR="001E0D7A" w:rsidRPr="00281480" w:rsidSect="00611A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480"/>
    <w:rsid w:val="001E0D7A"/>
    <w:rsid w:val="00237475"/>
    <w:rsid w:val="00281480"/>
    <w:rsid w:val="0049395D"/>
    <w:rsid w:val="00611AE6"/>
    <w:rsid w:val="009D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1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1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5</cp:revision>
  <dcterms:created xsi:type="dcterms:W3CDTF">2011-12-13T09:29:00Z</dcterms:created>
  <dcterms:modified xsi:type="dcterms:W3CDTF">2011-12-14T13:55:00Z</dcterms:modified>
</cp:coreProperties>
</file>